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调研咨询函附件：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调研函产品详细内容</w:t>
      </w:r>
    </w:p>
    <w:tbl>
      <w:tblPr>
        <w:tblStyle w:val="9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132"/>
        <w:gridCol w:w="4222"/>
        <w:gridCol w:w="1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调研内容</w:t>
            </w:r>
          </w:p>
        </w:tc>
        <w:tc>
          <w:tcPr>
            <w:tcW w:w="21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具体内容</w:t>
            </w:r>
          </w:p>
        </w:tc>
        <w:tc>
          <w:tcPr>
            <w:tcW w:w="7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</w:t>
            </w:r>
          </w:p>
        </w:tc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参与调研企业名称</w:t>
            </w:r>
          </w:p>
        </w:tc>
        <w:tc>
          <w:tcPr>
            <w:tcW w:w="2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此处填写参与调研企业名称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生产企业名称</w:t>
            </w:r>
          </w:p>
        </w:tc>
        <w:tc>
          <w:tcPr>
            <w:tcW w:w="2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此处填写响应产品生产企业名称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医疗器械注册证号（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  <w:t>如涉及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此处填写响应产品注册证号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此处填写响应产品全称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产品型号</w:t>
            </w:r>
          </w:p>
        </w:tc>
        <w:tc>
          <w:tcPr>
            <w:tcW w:w="2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此处填写响应产品具体型号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功能配置、设备技术参数</w:t>
            </w:r>
          </w:p>
        </w:tc>
        <w:tc>
          <w:tcPr>
            <w:tcW w:w="2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响应产品功能配置、技术参数单独附后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产品报价（如涉及）</w:t>
            </w:r>
          </w:p>
        </w:tc>
        <w:tc>
          <w:tcPr>
            <w:tcW w:w="2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如涉及价格调研，所提供价格必须有市场成交价格支撑资料，如：合同等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调研响应公司（盖章）：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法定代表人或授权代表签字：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签署日期：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日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生产企业或代理商资质</w:t>
      </w: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参与调研产品彩页资料</w:t>
      </w: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参与调研产品技术参数</w:t>
      </w: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参与调研产品技术参数佐证文件</w:t>
      </w: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参与调研产品用户名单（如涉及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</w:t>
      </w:r>
    </w:p>
    <w:p>
      <w:pPr>
        <w:pStyle w:val="3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成交价格证明文件（如涉及）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Segoe Print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7CC09"/>
    <w:multiLevelType w:val="singleLevel"/>
    <w:tmpl w:val="0637CC0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MWUzYzBkNjg2ZmFlNzg3NTY5ZjdkZjc2OGEzOTYifQ=="/>
  </w:docVars>
  <w:rsids>
    <w:rsidRoot w:val="18191225"/>
    <w:rsid w:val="0314068A"/>
    <w:rsid w:val="03E11DFE"/>
    <w:rsid w:val="05A85BFA"/>
    <w:rsid w:val="060836A1"/>
    <w:rsid w:val="06247B14"/>
    <w:rsid w:val="06336AC0"/>
    <w:rsid w:val="06540256"/>
    <w:rsid w:val="069D65A2"/>
    <w:rsid w:val="08D25AD2"/>
    <w:rsid w:val="0DF1779C"/>
    <w:rsid w:val="0EE20AF5"/>
    <w:rsid w:val="111B32DF"/>
    <w:rsid w:val="11BD5265"/>
    <w:rsid w:val="14E07719"/>
    <w:rsid w:val="157E75CB"/>
    <w:rsid w:val="15AE69E9"/>
    <w:rsid w:val="1770287F"/>
    <w:rsid w:val="18191225"/>
    <w:rsid w:val="1A7307D9"/>
    <w:rsid w:val="1B16562D"/>
    <w:rsid w:val="1C2714FF"/>
    <w:rsid w:val="1C6A4A04"/>
    <w:rsid w:val="22EA7B20"/>
    <w:rsid w:val="248F4E23"/>
    <w:rsid w:val="28F434A6"/>
    <w:rsid w:val="292A17E5"/>
    <w:rsid w:val="2B3D0FCD"/>
    <w:rsid w:val="301F34FF"/>
    <w:rsid w:val="332B3C0A"/>
    <w:rsid w:val="3354395B"/>
    <w:rsid w:val="34CB7535"/>
    <w:rsid w:val="374C7A3F"/>
    <w:rsid w:val="39F93319"/>
    <w:rsid w:val="3EDE1499"/>
    <w:rsid w:val="426F3D3E"/>
    <w:rsid w:val="42CA5F33"/>
    <w:rsid w:val="498434BD"/>
    <w:rsid w:val="4CF966F1"/>
    <w:rsid w:val="4D9B55DE"/>
    <w:rsid w:val="507773FC"/>
    <w:rsid w:val="51E47CAD"/>
    <w:rsid w:val="541A7B0A"/>
    <w:rsid w:val="54AD082A"/>
    <w:rsid w:val="54CC1A7D"/>
    <w:rsid w:val="55284354"/>
    <w:rsid w:val="55C67DF5"/>
    <w:rsid w:val="57B950FD"/>
    <w:rsid w:val="5BA432D9"/>
    <w:rsid w:val="5BEE4EA6"/>
    <w:rsid w:val="5C8E3976"/>
    <w:rsid w:val="64034EC5"/>
    <w:rsid w:val="65890D8C"/>
    <w:rsid w:val="67254BC6"/>
    <w:rsid w:val="69A65FD4"/>
    <w:rsid w:val="6B3D425E"/>
    <w:rsid w:val="6D030B79"/>
    <w:rsid w:val="6D2E23EC"/>
    <w:rsid w:val="6D3B7764"/>
    <w:rsid w:val="6E6635BE"/>
    <w:rsid w:val="70A712A8"/>
    <w:rsid w:val="70B87947"/>
    <w:rsid w:val="72A44843"/>
    <w:rsid w:val="78A23447"/>
    <w:rsid w:val="7AA8694D"/>
    <w:rsid w:val="7E0C64BD"/>
    <w:rsid w:val="7F02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5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309</Words>
  <Characters>309</Characters>
  <Lines>0</Lines>
  <Paragraphs>0</Paragraphs>
  <TotalTime>0</TotalTime>
  <ScaleCrop>false</ScaleCrop>
  <LinksUpToDate>false</LinksUpToDate>
  <CharactersWithSpaces>363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2022-03-10T07:10:00Z</dcterms:created>
  <dc:creator>草竹二由-</dc:creator>
  <cp:lastModifiedBy>WPS_1665652877</cp:lastModifiedBy>
  <dcterms:modified xsi:type="dcterms:W3CDTF">2024-07-03T07:16:21Z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533B1EACA8E74968A42683AA134302FB</vt:lpwstr>
  </property>
</Properties>
</file>